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59" w:tblpY="-7"/>
        <w:tblW w:w="9793" w:type="dxa"/>
        <w:tblBorders>
          <w:bottom w:val="thickThinMediumGap" w:sz="18" w:space="0" w:color="auto"/>
        </w:tblBorders>
        <w:tblLook w:val="0000" w:firstRow="0" w:lastRow="0" w:firstColumn="0" w:lastColumn="0" w:noHBand="0" w:noVBand="0"/>
      </w:tblPr>
      <w:tblGrid>
        <w:gridCol w:w="9816"/>
      </w:tblGrid>
      <w:tr w:rsidR="00A314DC" w:rsidRPr="0045162A">
        <w:trPr>
          <w:trHeight w:val="2583"/>
        </w:trPr>
        <w:tc>
          <w:tcPr>
            <w:tcW w:w="9793" w:type="dxa"/>
            <w:tcBorders>
              <w:top w:val="nil"/>
              <w:left w:val="nil"/>
              <w:bottom w:val="thickThinMediumGap" w:sz="18" w:space="0" w:color="auto"/>
              <w:right w:val="nil"/>
            </w:tcBorders>
          </w:tcPr>
          <w:p w:rsidR="00A314DC" w:rsidRPr="00287DE0" w:rsidRDefault="00A314DC" w:rsidP="009A7398"/>
          <w:tbl>
            <w:tblPr>
              <w:tblpPr w:leftFromText="180" w:rightFromText="180" w:vertAnchor="text" w:horzAnchor="margin" w:tblpY="-718"/>
              <w:tblOverlap w:val="never"/>
              <w:tblW w:w="9600" w:type="dxa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4168"/>
              <w:gridCol w:w="1398"/>
              <w:gridCol w:w="4034"/>
            </w:tblGrid>
            <w:tr w:rsidR="00A314DC" w:rsidRPr="00287DE0">
              <w:trPr>
                <w:cantSplit/>
                <w:trHeight w:val="1153"/>
              </w:trPr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БАШ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К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ОРТОСТАН РЕСПУБЛИКА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Н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Ы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 w:righ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proofErr w:type="gramStart"/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F</w:t>
                  </w:r>
                  <w:proofErr w:type="gramEnd"/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АФУРИ РАЙОНЫ МУНИЦИПАЛЬ РАЙОНЫНЫ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Н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МОРАК АУЫЛ СОВЕТЫ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АУЫЛ БИЛ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М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ӘҺ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Е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ХАКИМИ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ТЕ</w:t>
                  </w:r>
                </w:p>
              </w:tc>
              <w:tc>
                <w:tcPr>
                  <w:tcW w:w="139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260974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19785" cy="1021715"/>
                        <wp:effectExtent l="0" t="0" r="0" b="6985"/>
                        <wp:docPr id="1" name="Рисунок 3" descr="Гафурий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Гафурий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785" cy="1021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АДМИНИСТРАЦИЯ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СЕЛЬСКОГО ПОСЕЛЕНИЯ МРАКОВСКИЙ  СЕЛЬСОВЕТ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 w:right="-116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 xml:space="preserve">МУНИЦИПАЛЬНОГО 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Р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 xml:space="preserve">АЙОНА ГАФУРИЙСКИЙ РАЙОН 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РЕСПУБЛИКИ БАШКОРТОСТАН</w:t>
                  </w:r>
                </w:p>
              </w:tc>
            </w:tr>
            <w:tr w:rsidR="00A314DC" w:rsidRPr="00287DE0">
              <w:trPr>
                <w:cantSplit/>
                <w:trHeight w:val="88"/>
              </w:trPr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ind w:left="426"/>
                    <w:rPr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139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14DC" w:rsidRPr="00287DE0" w:rsidRDefault="00A314DC" w:rsidP="009A7398">
                  <w:pPr>
                    <w:pStyle w:val="a3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a3"/>
                    <w:jc w:val="center"/>
                    <w:rPr>
                      <w:rFonts w:cs="Times New Roman"/>
                      <w:sz w:val="16"/>
                      <w:szCs w:val="16"/>
                    </w:rPr>
                  </w:pPr>
                </w:p>
              </w:tc>
            </w:tr>
          </w:tbl>
          <w:p w:rsidR="00A314DC" w:rsidRPr="00287DE0" w:rsidRDefault="00A314DC" w:rsidP="009A7398">
            <w:pPr>
              <w:ind w:left="426"/>
              <w:jc w:val="center"/>
              <w:rPr>
                <w:sz w:val="2"/>
                <w:szCs w:val="2"/>
              </w:rPr>
            </w:pPr>
          </w:p>
        </w:tc>
      </w:tr>
    </w:tbl>
    <w:p w:rsidR="00A314DC" w:rsidRDefault="00A314DC" w:rsidP="0036750F">
      <w:pPr>
        <w:tabs>
          <w:tab w:val="left" w:pos="1920"/>
        </w:tabs>
        <w:jc w:val="center"/>
        <w:rPr>
          <w:b/>
          <w:bCs/>
          <w:sz w:val="28"/>
          <w:szCs w:val="28"/>
        </w:rPr>
      </w:pPr>
      <w:r w:rsidRPr="00606138">
        <w:rPr>
          <w:b/>
          <w:bCs/>
          <w:sz w:val="28"/>
          <w:szCs w:val="28"/>
        </w:rPr>
        <w:t xml:space="preserve">      </w:t>
      </w:r>
    </w:p>
    <w:p w:rsidR="00A314DC" w:rsidRPr="0035244B" w:rsidRDefault="00A314DC" w:rsidP="0036750F">
      <w:pPr>
        <w:tabs>
          <w:tab w:val="left" w:pos="1920"/>
        </w:tabs>
        <w:jc w:val="center"/>
        <w:rPr>
          <w:rFonts w:ascii="Times Cyr Bash Normal" w:hAnsi="Times Cyr Bash Normal" w:cs="Times Cyr Bash Normal"/>
          <w:b/>
          <w:bCs/>
          <w:sz w:val="28"/>
          <w:szCs w:val="28"/>
        </w:rPr>
      </w:pPr>
      <w:r>
        <w:rPr>
          <w:rFonts w:ascii="Times Cyr Bash Normal" w:hAnsi="Times Cyr Bash Normal" w:cs="Times Cyr Bash Normal"/>
          <w:sz w:val="28"/>
          <w:szCs w:val="28"/>
          <w:lang w:val="en-US"/>
        </w:rPr>
        <w:t>K</w:t>
      </w:r>
      <w:r w:rsidRPr="000F0DCB">
        <w:rPr>
          <w:rFonts w:ascii="Times Cyr Bash Normal" w:hAnsi="Times Cyr Bash Normal" w:cs="Times Cyr Bash Normal"/>
          <w:sz w:val="28"/>
          <w:szCs w:val="28"/>
        </w:rPr>
        <w:t>АРАР                                                                ПОСТАНОВЛЕНИЕ</w:t>
      </w:r>
    </w:p>
    <w:tbl>
      <w:tblPr>
        <w:tblW w:w="960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361"/>
        <w:gridCol w:w="1701"/>
        <w:gridCol w:w="3544"/>
      </w:tblGrid>
      <w:tr w:rsidR="00A314DC" w:rsidRPr="006F1454">
        <w:tc>
          <w:tcPr>
            <w:tcW w:w="4361" w:type="dxa"/>
          </w:tcPr>
          <w:p w:rsidR="00A314DC" w:rsidRPr="00EC44EA" w:rsidRDefault="00A314DC" w:rsidP="00E44C01">
            <w:pPr>
              <w:pStyle w:val="2"/>
              <w:ind w:right="-108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>«</w:t>
            </w:r>
            <w:r w:rsidR="003661DB">
              <w:rPr>
                <w:sz w:val="28"/>
                <w:szCs w:val="28"/>
              </w:rPr>
              <w:t>1</w:t>
            </w:r>
            <w:r w:rsidR="00E44C01">
              <w:rPr>
                <w:sz w:val="28"/>
                <w:szCs w:val="28"/>
              </w:rPr>
              <w:t>7</w:t>
            </w:r>
            <w:r w:rsidRPr="00EC44EA">
              <w:rPr>
                <w:sz w:val="28"/>
                <w:szCs w:val="28"/>
              </w:rPr>
              <w:t xml:space="preserve">» </w:t>
            </w:r>
            <w:r w:rsidR="003661DB">
              <w:rPr>
                <w:sz w:val="28"/>
                <w:szCs w:val="28"/>
              </w:rPr>
              <w:t>март</w:t>
            </w:r>
            <w:r w:rsidRPr="00EC44EA">
              <w:rPr>
                <w:sz w:val="28"/>
                <w:szCs w:val="28"/>
              </w:rPr>
              <w:t xml:space="preserve">  2021й.</w:t>
            </w:r>
          </w:p>
        </w:tc>
        <w:tc>
          <w:tcPr>
            <w:tcW w:w="1701" w:type="dxa"/>
          </w:tcPr>
          <w:p w:rsidR="00A314DC" w:rsidRPr="00EC44EA" w:rsidRDefault="00A314DC" w:rsidP="00E44C01">
            <w:pPr>
              <w:pStyle w:val="2"/>
              <w:ind w:left="-108" w:right="-108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</w:t>
            </w:r>
            <w:r w:rsidR="00E44C01">
              <w:rPr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A314DC" w:rsidRPr="00EC44EA" w:rsidRDefault="00A314DC" w:rsidP="00E44C01">
            <w:pPr>
              <w:pStyle w:val="2"/>
              <w:jc w:val="center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>«</w:t>
            </w:r>
            <w:r w:rsidR="003661DB">
              <w:rPr>
                <w:sz w:val="28"/>
                <w:szCs w:val="28"/>
              </w:rPr>
              <w:t>1</w:t>
            </w:r>
            <w:r w:rsidR="00E44C01">
              <w:rPr>
                <w:sz w:val="28"/>
                <w:szCs w:val="28"/>
              </w:rPr>
              <w:t>7</w:t>
            </w:r>
            <w:r w:rsidRPr="00EC44EA">
              <w:rPr>
                <w:sz w:val="28"/>
                <w:szCs w:val="28"/>
              </w:rPr>
              <w:t xml:space="preserve">» </w:t>
            </w:r>
            <w:r w:rsidR="003661DB">
              <w:rPr>
                <w:sz w:val="28"/>
                <w:szCs w:val="28"/>
              </w:rPr>
              <w:t>марта</w:t>
            </w:r>
            <w:r w:rsidRPr="00EC44EA">
              <w:rPr>
                <w:sz w:val="28"/>
                <w:szCs w:val="28"/>
              </w:rPr>
              <w:t xml:space="preserve"> 2021г.</w:t>
            </w:r>
          </w:p>
        </w:tc>
      </w:tr>
    </w:tbl>
    <w:p w:rsidR="00A314DC" w:rsidRDefault="00A314DC" w:rsidP="003401A3">
      <w:pPr>
        <w:autoSpaceDE w:val="0"/>
        <w:autoSpaceDN w:val="0"/>
        <w:adjustRightInd w:val="0"/>
        <w:jc w:val="both"/>
      </w:pPr>
    </w:p>
    <w:p w:rsidR="00E44C01" w:rsidRPr="00370829" w:rsidRDefault="00E44C01" w:rsidP="00E44C01">
      <w:pPr>
        <w:jc w:val="center"/>
        <w:rPr>
          <w:sz w:val="28"/>
          <w:szCs w:val="28"/>
        </w:rPr>
      </w:pPr>
      <w:r w:rsidRPr="00370829">
        <w:rPr>
          <w:b/>
          <w:sz w:val="28"/>
          <w:szCs w:val="28"/>
        </w:rPr>
        <w:t xml:space="preserve">Об утверждении Порядка составления и ведения кассового плана исполнения бюджета сельского поселения </w:t>
      </w:r>
      <w:proofErr w:type="spellStart"/>
      <w:r>
        <w:rPr>
          <w:b/>
          <w:sz w:val="28"/>
          <w:szCs w:val="28"/>
        </w:rPr>
        <w:t>Мраковский</w:t>
      </w:r>
      <w:proofErr w:type="spellEnd"/>
      <w:r w:rsidRPr="00370829">
        <w:rPr>
          <w:b/>
          <w:sz w:val="28"/>
          <w:szCs w:val="28"/>
        </w:rPr>
        <w:t xml:space="preserve"> сельсовет муниципального района </w:t>
      </w:r>
      <w:proofErr w:type="spellStart"/>
      <w:r>
        <w:rPr>
          <w:b/>
          <w:sz w:val="28"/>
          <w:szCs w:val="28"/>
        </w:rPr>
        <w:t>Гафурийский</w:t>
      </w:r>
      <w:proofErr w:type="spellEnd"/>
      <w:r w:rsidRPr="00370829">
        <w:rPr>
          <w:b/>
          <w:sz w:val="28"/>
          <w:szCs w:val="28"/>
        </w:rPr>
        <w:t xml:space="preserve"> район Республики Башкортостан в текущем финансовом году</w:t>
      </w:r>
    </w:p>
    <w:p w:rsidR="00E44C01" w:rsidRPr="00370829" w:rsidRDefault="00E44C01" w:rsidP="00E44C01">
      <w:pPr>
        <w:jc w:val="center"/>
        <w:rPr>
          <w:sz w:val="28"/>
          <w:szCs w:val="28"/>
        </w:rPr>
      </w:pPr>
    </w:p>
    <w:p w:rsidR="00E44C01" w:rsidRPr="00626DC0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44C01" w:rsidRPr="00D0324B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26DC0">
        <w:rPr>
          <w:sz w:val="28"/>
          <w:szCs w:val="28"/>
        </w:rPr>
        <w:t xml:space="preserve">В соответствии со статьей 217.1 Бюджетного кодекса Российской Федерации, </w:t>
      </w:r>
      <w:r w:rsidRPr="00E44C01">
        <w:rPr>
          <w:sz w:val="28"/>
          <w:szCs w:val="28"/>
        </w:rPr>
        <w:t xml:space="preserve">сельского поселения </w:t>
      </w:r>
      <w:proofErr w:type="spellStart"/>
      <w:r w:rsidRPr="00E44C01">
        <w:rPr>
          <w:sz w:val="28"/>
          <w:szCs w:val="28"/>
        </w:rPr>
        <w:t>Мраковский</w:t>
      </w:r>
      <w:proofErr w:type="spellEnd"/>
      <w:r w:rsidRPr="00E44C01">
        <w:rPr>
          <w:sz w:val="28"/>
          <w:szCs w:val="28"/>
        </w:rPr>
        <w:t xml:space="preserve"> сельсовет муниципального района </w:t>
      </w:r>
      <w:proofErr w:type="spellStart"/>
      <w:r w:rsidRPr="00E44C01">
        <w:rPr>
          <w:sz w:val="28"/>
          <w:szCs w:val="28"/>
        </w:rPr>
        <w:t>Гафурийский</w:t>
      </w:r>
      <w:proofErr w:type="spellEnd"/>
      <w:r w:rsidRPr="00E44C01">
        <w:rPr>
          <w:sz w:val="28"/>
          <w:szCs w:val="28"/>
        </w:rPr>
        <w:t xml:space="preserve"> район Республики </w:t>
      </w:r>
      <w:r w:rsidRPr="00D0324B">
        <w:rPr>
          <w:sz w:val="28"/>
          <w:szCs w:val="28"/>
        </w:rPr>
        <w:t>Башкортостан</w:t>
      </w:r>
      <w:r w:rsidRPr="00D0324B">
        <w:rPr>
          <w:b/>
          <w:sz w:val="28"/>
          <w:szCs w:val="28"/>
        </w:rPr>
        <w:t xml:space="preserve"> </w:t>
      </w:r>
      <w:r w:rsidRPr="00D0324B">
        <w:rPr>
          <w:sz w:val="28"/>
          <w:szCs w:val="28"/>
        </w:rPr>
        <w:t xml:space="preserve">постановляет: </w:t>
      </w:r>
    </w:p>
    <w:p w:rsidR="00E44C01" w:rsidRPr="00D0324B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0324B">
        <w:rPr>
          <w:sz w:val="28"/>
          <w:szCs w:val="28"/>
        </w:rPr>
        <w:t xml:space="preserve">1. </w:t>
      </w:r>
      <w:proofErr w:type="gramStart"/>
      <w:r w:rsidRPr="00D0324B">
        <w:rPr>
          <w:sz w:val="28"/>
          <w:szCs w:val="28"/>
        </w:rPr>
        <w:t xml:space="preserve">Внести изменения в Порядок составления и ведения кассового плана исполнения бюджета сельского поселения </w:t>
      </w:r>
      <w:proofErr w:type="spellStart"/>
      <w:r w:rsidRPr="00D0324B">
        <w:rPr>
          <w:sz w:val="28"/>
          <w:szCs w:val="28"/>
        </w:rPr>
        <w:t>Мраковский</w:t>
      </w:r>
      <w:proofErr w:type="spellEnd"/>
      <w:r w:rsidRPr="00D0324B">
        <w:rPr>
          <w:sz w:val="28"/>
          <w:szCs w:val="28"/>
        </w:rPr>
        <w:t xml:space="preserve"> сельсовет муниципального района </w:t>
      </w:r>
      <w:proofErr w:type="spellStart"/>
      <w:r w:rsidRPr="00D0324B">
        <w:rPr>
          <w:sz w:val="28"/>
          <w:szCs w:val="28"/>
        </w:rPr>
        <w:t>Гафурийский</w:t>
      </w:r>
      <w:proofErr w:type="spellEnd"/>
      <w:r w:rsidRPr="00D0324B">
        <w:rPr>
          <w:sz w:val="28"/>
          <w:szCs w:val="28"/>
        </w:rPr>
        <w:t xml:space="preserve"> район Республики Башкортостан в текущем финансовом году, утвержденный постановлением главы Администрации сельского поселения </w:t>
      </w:r>
      <w:proofErr w:type="spellStart"/>
      <w:r w:rsidRPr="00D0324B">
        <w:rPr>
          <w:sz w:val="28"/>
          <w:szCs w:val="28"/>
        </w:rPr>
        <w:t>Мраковский</w:t>
      </w:r>
      <w:proofErr w:type="spellEnd"/>
      <w:r w:rsidRPr="00D0324B">
        <w:rPr>
          <w:sz w:val="28"/>
          <w:szCs w:val="28"/>
        </w:rPr>
        <w:t xml:space="preserve"> сельсовет муниципального района </w:t>
      </w:r>
      <w:proofErr w:type="spellStart"/>
      <w:r w:rsidRPr="00D0324B">
        <w:rPr>
          <w:sz w:val="28"/>
          <w:szCs w:val="28"/>
        </w:rPr>
        <w:t>Гафурийский</w:t>
      </w:r>
      <w:proofErr w:type="spellEnd"/>
      <w:r w:rsidRPr="00D0324B">
        <w:rPr>
          <w:sz w:val="28"/>
          <w:szCs w:val="28"/>
        </w:rPr>
        <w:t xml:space="preserve"> район Республики Башкортостан от 16 декабря 2019 года №171, изложив его в новой редакции, согласно приложению. </w:t>
      </w:r>
      <w:proofErr w:type="gramEnd"/>
    </w:p>
    <w:p w:rsidR="00E44C01" w:rsidRPr="00D0324B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0324B">
        <w:rPr>
          <w:sz w:val="28"/>
          <w:szCs w:val="28"/>
        </w:rPr>
        <w:t>2.   Настоящее постановление вступает в силу с 1 января 2021 года.</w:t>
      </w:r>
    </w:p>
    <w:p w:rsidR="00E44C01" w:rsidRPr="00626DC0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0324B">
        <w:rPr>
          <w:sz w:val="28"/>
          <w:szCs w:val="28"/>
        </w:rPr>
        <w:t xml:space="preserve">3. </w:t>
      </w:r>
      <w:proofErr w:type="gramStart"/>
      <w:r w:rsidRPr="00D0324B">
        <w:rPr>
          <w:sz w:val="28"/>
          <w:szCs w:val="28"/>
        </w:rPr>
        <w:t>Контроль за</w:t>
      </w:r>
      <w:proofErr w:type="gramEnd"/>
      <w:r w:rsidRPr="00D0324B">
        <w:rPr>
          <w:sz w:val="28"/>
          <w:szCs w:val="28"/>
        </w:rPr>
        <w:t xml:space="preserve"> исполнением настоящего постановления оставляю</w:t>
      </w:r>
      <w:r>
        <w:rPr>
          <w:sz w:val="28"/>
          <w:szCs w:val="28"/>
        </w:rPr>
        <w:t xml:space="preserve"> за собой.</w:t>
      </w:r>
    </w:p>
    <w:p w:rsidR="00E44C01" w:rsidRDefault="00E44C01" w:rsidP="00E44C01">
      <w:pPr>
        <w:widowControl w:val="0"/>
        <w:autoSpaceDE w:val="0"/>
        <w:autoSpaceDN w:val="0"/>
        <w:ind w:firstLine="709"/>
        <w:jc w:val="both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both"/>
      </w:pPr>
    </w:p>
    <w:p w:rsidR="00D0324B" w:rsidRDefault="00D0324B" w:rsidP="00E44C01">
      <w:pPr>
        <w:widowControl w:val="0"/>
        <w:autoSpaceDE w:val="0"/>
        <w:autoSpaceDN w:val="0"/>
        <w:ind w:firstLine="709"/>
        <w:jc w:val="both"/>
      </w:pPr>
    </w:p>
    <w:p w:rsidR="00D0324B" w:rsidRDefault="00D0324B" w:rsidP="00E44C01">
      <w:pPr>
        <w:widowControl w:val="0"/>
        <w:autoSpaceDE w:val="0"/>
        <w:autoSpaceDN w:val="0"/>
        <w:ind w:firstLine="709"/>
        <w:jc w:val="both"/>
      </w:pPr>
    </w:p>
    <w:p w:rsidR="00D0324B" w:rsidRDefault="00D0324B" w:rsidP="00E44C01">
      <w:pPr>
        <w:widowControl w:val="0"/>
        <w:autoSpaceDE w:val="0"/>
        <w:autoSpaceDN w:val="0"/>
        <w:ind w:firstLine="709"/>
        <w:jc w:val="both"/>
      </w:pPr>
    </w:p>
    <w:p w:rsidR="00E44C01" w:rsidRPr="00D0324B" w:rsidRDefault="00E44C01" w:rsidP="00E44C0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0324B">
        <w:rPr>
          <w:sz w:val="28"/>
          <w:szCs w:val="28"/>
        </w:rPr>
        <w:t xml:space="preserve">Глава Администрации                                                 </w:t>
      </w:r>
      <w:r w:rsidR="00D0324B" w:rsidRPr="00D0324B">
        <w:rPr>
          <w:sz w:val="28"/>
          <w:szCs w:val="28"/>
        </w:rPr>
        <w:t>Иванов С.В.</w:t>
      </w: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r w:rsidRPr="00370829">
        <w:lastRenderedPageBreak/>
        <w:t xml:space="preserve">                                                       </w:t>
      </w:r>
      <w:proofErr w:type="gramStart"/>
      <w:r w:rsidRPr="00370829">
        <w:t>Утвержден</w:t>
      </w:r>
      <w:proofErr w:type="gramEnd"/>
      <w:r w:rsidRPr="00370829">
        <w:t xml:space="preserve"> распоряжением                                                                                                                                                                                       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r w:rsidRPr="00370829">
        <w:t xml:space="preserve">                                                                             Администрации сельского поселения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proofErr w:type="spellStart"/>
      <w:r>
        <w:t>Мраковский</w:t>
      </w:r>
      <w:proofErr w:type="spellEnd"/>
      <w:r w:rsidRPr="00370829">
        <w:t xml:space="preserve"> сельсовет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r w:rsidRPr="00370829">
        <w:t xml:space="preserve">муниципального  района </w:t>
      </w:r>
      <w:proofErr w:type="spellStart"/>
      <w:r>
        <w:t>Гафурийский</w:t>
      </w:r>
      <w:proofErr w:type="spellEnd"/>
      <w:r w:rsidRPr="00370829">
        <w:t xml:space="preserve">     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r w:rsidRPr="00370829">
        <w:t xml:space="preserve">                                                                                           район Республики Башкортостан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right"/>
      </w:pPr>
      <w:r w:rsidRPr="00370829">
        <w:t xml:space="preserve">                                                                         </w:t>
      </w:r>
      <w:r w:rsidRPr="00D0324B">
        <w:t>от 1</w:t>
      </w:r>
      <w:r w:rsidR="00D0324B" w:rsidRPr="00D0324B">
        <w:t>7</w:t>
      </w:r>
      <w:r w:rsidRPr="00D0324B">
        <w:t xml:space="preserve"> </w:t>
      </w:r>
      <w:r w:rsidR="00D0324B" w:rsidRPr="00D0324B">
        <w:t>марта</w:t>
      </w:r>
      <w:r w:rsidRPr="00D0324B">
        <w:t xml:space="preserve"> 2021г № </w:t>
      </w:r>
      <w:r w:rsidR="00D0324B" w:rsidRPr="00D0324B">
        <w:t>18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7269AF" w:rsidRDefault="00E44C01" w:rsidP="00E44C01">
      <w:pPr>
        <w:widowControl w:val="0"/>
        <w:autoSpaceDE w:val="0"/>
        <w:autoSpaceDN w:val="0"/>
        <w:ind w:firstLine="709"/>
        <w:jc w:val="center"/>
        <w:rPr>
          <w:b/>
        </w:rPr>
      </w:pPr>
      <w:r>
        <w:rPr>
          <w:b/>
        </w:rPr>
        <w:t xml:space="preserve"> </w:t>
      </w:r>
    </w:p>
    <w:p w:rsidR="00E44C01" w:rsidRPr="00370829" w:rsidRDefault="00E44C01" w:rsidP="00E44C01">
      <w:pPr>
        <w:ind w:firstLine="709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  <w:outlineLvl w:val="1"/>
      </w:pPr>
      <w:r w:rsidRPr="00370829">
        <w:t>I. Общие положения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autoSpaceDE w:val="0"/>
        <w:autoSpaceDN w:val="0"/>
        <w:adjustRightInd w:val="0"/>
        <w:ind w:firstLine="709"/>
        <w:jc w:val="both"/>
      </w:pPr>
      <w:r w:rsidRPr="00370829">
        <w:t xml:space="preserve">1. </w:t>
      </w:r>
      <w:proofErr w:type="gramStart"/>
      <w:r w:rsidRPr="00370829">
        <w:t xml:space="preserve">Настоящий Порядок составления и ведения кассового плана исполнения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в текущем финансовом году (далее – Порядок, кассовый план) определяет правила составления и ведения кассового плана, а также состав и сроки направления главными распорядителями средств бюджета, главными администраторами доходов бюджета, главными администраторами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</w:t>
      </w:r>
      <w:proofErr w:type="gramEnd"/>
      <w:r w:rsidRPr="00370829">
        <w:t xml:space="preserve">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(далее – участники процесса прогнозирования) сведений, необходимых для составления и ведения кассового плана (далее – Сведения).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2. Кассовый план включает: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кассовый план исполнения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кассовый план исполнения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месяц.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3. Составление и ведение кассового плана осуществляется Администрацией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 Республики Башкортостан (далее – Администрация) в информационной системе, используемой Администрацией в электронном виде с применением средств электронной подписи.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В ходе составления и ведения кассового плана Администрация представляет участникам процесса прогнозирования необходимую для формирования Сведений информацию о кассовом исполнении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и показателях сводной бюджетной росписи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 Республики Башкортостан (далее – информация об исполнении бюджета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район).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4. </w:t>
      </w:r>
      <w:proofErr w:type="gramStart"/>
      <w:r w:rsidRPr="00370829">
        <w:t xml:space="preserve">Кассовый план исполнения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(далее – кассовый план на текущий финансовый год) составляется по </w:t>
      </w:r>
      <w:hyperlink w:anchor="P693" w:history="1">
        <w:r w:rsidRPr="00370829">
          <w:t>форме</w:t>
        </w:r>
      </w:hyperlink>
      <w:r w:rsidRPr="00370829">
        <w:t xml:space="preserve"> согласно приложению № 1 к настоящему Порядку, кассовый план исполнения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 Республики Башкортостан на текущий месяц (далее – кассовый план на текущий месяц) – согласно </w:t>
      </w:r>
      <w:hyperlink w:anchor="P1446" w:history="1">
        <w:r w:rsidRPr="00370829">
          <w:t xml:space="preserve">приложению № </w:t>
        </w:r>
      </w:hyperlink>
      <w:r w:rsidRPr="00370829">
        <w:t>2</w:t>
      </w:r>
      <w:proofErr w:type="gramEnd"/>
      <w:r w:rsidRPr="00370829">
        <w:t xml:space="preserve"> к настоящему Порядку и утверждается Главой сельского поселения (лицом, исполняющим его обязанности).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5. Составление и ведение кассового плана на текущий финансовый год осуществляется на основании следующих Сведений, направляемых участниками процесса прогнозирования в сроки, предусмотренные </w:t>
      </w:r>
      <w:hyperlink w:anchor="P54" w:history="1">
        <w:r>
          <w:t xml:space="preserve">главами </w:t>
        </w:r>
        <w:r w:rsidRPr="00370829">
          <w:t>II</w:t>
        </w:r>
      </w:hyperlink>
      <w:r w:rsidRPr="00370829">
        <w:t xml:space="preserve"> - </w:t>
      </w:r>
      <w:hyperlink w:anchor="P108" w:history="1">
        <w:r w:rsidRPr="00370829">
          <w:t>IV</w:t>
        </w:r>
      </w:hyperlink>
      <w:r w:rsidRPr="00370829">
        <w:t xml:space="preserve"> настоящего Порядка: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</w:t>
      </w:r>
      <w:r w:rsidRPr="00370829">
        <w:lastRenderedPageBreak/>
        <w:t xml:space="preserve">текущий финансовый год, формируемого в порядке, предусмотренном </w:t>
      </w:r>
      <w:hyperlink w:anchor="P54" w:history="1">
        <w:r w:rsidRPr="00370829">
          <w:t>главой II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перечислений по расходам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год, формируемого в порядке, предусмотренном </w:t>
      </w:r>
      <w:hyperlink w:anchor="P83" w:history="1">
        <w:r w:rsidRPr="00370829">
          <w:t>главой III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год, формируемого в порядке, предусмотренном </w:t>
      </w:r>
      <w:hyperlink w:anchor="P108" w:history="1">
        <w:r w:rsidRPr="00370829">
          <w:t>главой IV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иных необходимых показателей.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6. Составление и ведение кассового плана на текущий месяц осуществляется на основании следующих Сведений, направляемых участниками процесса прогнозирования в сроки, предусмотренные </w:t>
      </w:r>
      <w:hyperlink w:anchor="P54" w:history="1">
        <w:r>
          <w:t xml:space="preserve">главами </w:t>
        </w:r>
        <w:r w:rsidRPr="00370829">
          <w:t>II</w:t>
        </w:r>
      </w:hyperlink>
      <w:r w:rsidRPr="00370829">
        <w:t xml:space="preserve"> - </w:t>
      </w:r>
      <w:hyperlink w:anchor="P108" w:history="1">
        <w:r w:rsidRPr="00370829">
          <w:t>IV</w:t>
        </w:r>
      </w:hyperlink>
      <w:r w:rsidRPr="00370829">
        <w:t xml:space="preserve"> настоящего Порядка: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месяц, формируемого в порядке, предусмотренном </w:t>
      </w:r>
      <w:hyperlink w:anchor="P54" w:history="1">
        <w:r w:rsidRPr="00370829">
          <w:t>главой II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месяц, формируемого в порядке, предусмотренном </w:t>
      </w:r>
      <w:hyperlink w:anchor="P83" w:history="1">
        <w:r w:rsidRPr="00370829">
          <w:t>главой III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прогноза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 Республики Башкортостан на текущий месяц, формируемого в порядке, предусмотренном </w:t>
      </w:r>
      <w:hyperlink w:anchor="P108" w:history="1">
        <w:r w:rsidRPr="00370829">
          <w:t>главой IV</w:t>
        </w:r>
      </w:hyperlink>
      <w:r w:rsidRPr="00370829">
        <w:t xml:space="preserve"> настоящего Порядка;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иных необходимых показателей.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7. Показатели кассового плана на текущий месяц </w:t>
      </w:r>
      <w:hyperlink w:anchor="P1446" w:history="1">
        <w:r w:rsidRPr="00370829">
          <w:t>(приложение № 2)</w:t>
        </w:r>
      </w:hyperlink>
      <w:r w:rsidRPr="00370829">
        <w:t xml:space="preserve"> должны соответствовать показателям кассового плана на текущий финансовый год </w:t>
      </w:r>
      <w:hyperlink w:anchor="P645" w:history="1">
        <w:r w:rsidRPr="00370829">
          <w:t>(приложение № 1)</w:t>
        </w:r>
      </w:hyperlink>
      <w:r w:rsidRPr="00370829">
        <w:t xml:space="preserve"> по текущему месяцу с учетом внесенных в него изменений в ходе ведения кассового плана.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bookmarkStart w:id="0" w:name="P54"/>
      <w:bookmarkEnd w:id="0"/>
      <w:r w:rsidRPr="00881067">
        <w:rPr>
          <w:b/>
        </w:rPr>
        <w:t>II. Порядок составления, уточнения и направления</w:t>
      </w:r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r w:rsidRPr="00881067">
        <w:rPr>
          <w:b/>
        </w:rPr>
        <w:t xml:space="preserve">прогнозов поступлений по доходам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 Республики Башкортостан на текущий финансовый год и прогнозов поступлений по доходам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 Республики Башкортостан на текущий месяц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8. </w:t>
      </w:r>
      <w:proofErr w:type="gramStart"/>
      <w:r w:rsidRPr="00370829">
        <w:t xml:space="preserve">Показатели для кассового плана на текущий финансовый год </w:t>
      </w:r>
      <w:r w:rsidRPr="00370829">
        <w:br/>
        <w:t xml:space="preserve">по поступлениям доходов бюджета 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формируются на основании прогнозов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(приложение № 3 к настоящему Порядку), полученных от главных администраторов доходов бюджета 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</w:t>
      </w:r>
      <w:proofErr w:type="gramEnd"/>
      <w:r w:rsidRPr="00370829">
        <w:t xml:space="preserve">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9. </w:t>
      </w:r>
      <w:proofErr w:type="gramStart"/>
      <w:r w:rsidRPr="00370829">
        <w:t xml:space="preserve">В целях составления кассового плана на текущий финансовый год </w:t>
      </w:r>
      <w:r w:rsidRPr="00370829">
        <w:br/>
        <w:t xml:space="preserve">не позднее тридцатого  рабочего дня декабря текущего финансового года формируется и направляется прогноз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главными администраторами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Башкортостан: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lastRenderedPageBreak/>
        <w:t>по налоговым и неналоговым доходам и по безвозмездным поступлениям – в отдел прогнозирования доходов и финансирования расходов Финансового управления (далее – отдел прогнозирования доходов и финансирования расходов).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10. В целях ведения кассового плана на текущий финансовый год главные администраторы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формируют уточненные прогнозы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(приложение № 3 к настоящему Порядку).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При уточнении прогнозов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указываются фактические поступления доходов в бюджет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за отчетный период, в соответствии с информацией об исполнении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Башкортостан, и уточняются соответствующие</w:t>
      </w:r>
      <w:proofErr w:type="gramEnd"/>
      <w:r w:rsidRPr="00370829">
        <w:t xml:space="preserve"> показатели периода, следующего за отчетным месяцем.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Уточненные прогнозы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на текущий финансовый год направляются главными администраторами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по состоянию на первое число текущего месяца – ежемесячно, не позднее четвертого рабочего дня текущего месяца, в период с февраля по декабрь текущего финансового года: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по налоговым и неналоговым доходам и по безвозмездным поступлениям  – в отдел прогнозирования доходов и финансирования расходов.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11. </w:t>
      </w:r>
      <w:proofErr w:type="gramStart"/>
      <w:r w:rsidRPr="00370829">
        <w:t xml:space="preserve">В случае отклонения фактических поступлений по видам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в отчетном периоде от соответствующего показателя прогноза поступлений по доходам бюджета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на текущий финансовый год, утвержденного в установленном порядке, на величину более чем 15 процентов от указанного показателя, пояснительная записка с отражением причин указанного отклонения ежемесячно в</w:t>
      </w:r>
      <w:proofErr w:type="gramEnd"/>
      <w:r w:rsidRPr="00370829">
        <w:t xml:space="preserve"> срок до 15 числа месяца, следующего за отчетным периодом, представляется соответствующими главными администраторами доходов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бюджета Республики Башкортостан  в отдел прогнозирования доходов и финансирования расходов.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12. </w:t>
      </w:r>
      <w:proofErr w:type="gramStart"/>
      <w:r w:rsidRPr="00370829">
        <w:t xml:space="preserve">Отдел прогнозирования доходов и финансирования расходов на основе прогнозов главных администраторов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формирует прогноз поступлений по налоговым и неналоговым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год, согласованный начальником финансового управления (приложение № 4 к настоящему Порядку):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в целях составления кассового плана на текущий финансовый год – </w:t>
      </w:r>
      <w:r w:rsidRPr="00370829">
        <w:br/>
        <w:t>не позднее тридцать первого рабочего дня декабря текущего финансового года;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в целях ведения кассового плана на текущий финансовый год в период </w:t>
      </w:r>
      <w:r w:rsidRPr="00370829">
        <w:br/>
        <w:t>с февраля по декабрь</w:t>
      </w:r>
      <w:proofErr w:type="gramEnd"/>
      <w:r w:rsidRPr="00370829">
        <w:t xml:space="preserve"> текущего финансового года по состоянию на первое число текущего месяца – ежемесячно не позднее пятого рабочего дня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13. Показатели для кассового плана на текущий месяц по поступлениям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формируются на основании прогноза поступлений по доходам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бюджета Республики Башкортостан на текущий месяц (приложение № 5 к настоящему Порядку), полученного от главных администраторов доходов бюджета сельского поселения </w:t>
      </w:r>
      <w:proofErr w:type="spellStart"/>
      <w:r>
        <w:lastRenderedPageBreak/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</w:t>
      </w:r>
      <w:proofErr w:type="gramStart"/>
      <w:r w:rsidRPr="00370829">
        <w:t xml:space="preserve"> 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14. Прогнозы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месяц, сформированные на январь текущего финансового года, не позднее тридцатого  рабочего дня декабря текущего финансового года, формируются и направляются главными администраторами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по налоговым и неналоговым доходам и по безвозмездным поступлениям – в отдел прогнозирования доходов и финансирования расходов.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15. </w:t>
      </w:r>
      <w:proofErr w:type="gramStart"/>
      <w:r w:rsidRPr="00370829">
        <w:t xml:space="preserve">В период с февраля по декабрь текущего финансового года прогнозы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формируются и направляются главными администраторами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по состоянию на первое число текущего месяца ежемесячно, не позднее четвертого рабочего дня текущего месяца: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по налоговым и неналоговым доходам и по безвозмездным поступлениям – в отдел прогнозирования доходов и финансирования расходов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16. </w:t>
      </w:r>
      <w:proofErr w:type="gramStart"/>
      <w:r w:rsidRPr="00370829">
        <w:t xml:space="preserve">Отдел прогнозирования доходов и финансирования расходов на основе </w:t>
      </w:r>
      <w:hyperlink w:anchor="P1387" w:history="1">
        <w:r w:rsidRPr="00370829">
          <w:t>прогнозов</w:t>
        </w:r>
      </w:hyperlink>
      <w:r w:rsidRPr="00370829">
        <w:t xml:space="preserve"> главных администраторов доходов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формирует прогноз поступлений по налоговым и неналоговым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месяц, согласованный начальником финансового управления, (приложение № 6 к настоящему Порядку):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на январь текущего финансового года – не позднее тридцать первого) рабочего дня декабря текущего финансового года;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>в период с февраля по декабрь текущего финансового года по состоянию на первое число</w:t>
      </w:r>
      <w:proofErr w:type="gramEnd"/>
      <w:r w:rsidRPr="00370829">
        <w:t xml:space="preserve"> текущего месяца – ежемесячно не позднее пятого  рабочего дня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17. Показатели прогнозов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5) должны соответствовать показателям прогнозов поступлений по доходам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 № 3) по текущему месяцу.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r w:rsidRPr="00881067">
        <w:rPr>
          <w:b/>
        </w:rPr>
        <w:t xml:space="preserve">III. Порядок составления, уточнения и направления </w:t>
      </w:r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r w:rsidRPr="00881067">
        <w:rPr>
          <w:b/>
        </w:rPr>
        <w:t xml:space="preserve">прогнозов перечислений по расходам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Республики Башкортостан  на текущий финансовый год и прогнозов перечислений по расходам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Республики Башкортостан  на текущий месяц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18. Показатели для кассового плана на текущий финансовый год </w:t>
      </w:r>
      <w:r w:rsidRPr="00370829">
        <w:br/>
        <w:t xml:space="preserve">по перечислениям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формируются на основании: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сводной бюджетной росписи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</w:t>
      </w:r>
      <w:proofErr w:type="gramStart"/>
      <w:r w:rsidRPr="00370829">
        <w:t xml:space="preserve"> ;</w:t>
      </w:r>
      <w:proofErr w:type="gramEnd"/>
    </w:p>
    <w:p w:rsidR="00E44C01" w:rsidRPr="00370829" w:rsidRDefault="00CD1923" w:rsidP="00E44C01">
      <w:pPr>
        <w:widowControl w:val="0"/>
        <w:autoSpaceDE w:val="0"/>
        <w:autoSpaceDN w:val="0"/>
        <w:ind w:firstLine="709"/>
        <w:jc w:val="both"/>
      </w:pPr>
      <w:hyperlink w:anchor="P272" w:history="1">
        <w:r w:rsidR="00E44C01" w:rsidRPr="00370829">
          <w:t>прогнозов</w:t>
        </w:r>
      </w:hyperlink>
      <w:r w:rsidR="00E44C01" w:rsidRPr="00370829">
        <w:t xml:space="preserve"> перечислений по расходам бюджета сельского поселения </w:t>
      </w:r>
      <w:proofErr w:type="spellStart"/>
      <w:r w:rsidR="00E44C01">
        <w:t>Мраковский</w:t>
      </w:r>
      <w:proofErr w:type="spellEnd"/>
      <w:r w:rsidR="00E44C01" w:rsidRPr="00370829">
        <w:t xml:space="preserve"> сельсовет муниципального района </w:t>
      </w:r>
      <w:proofErr w:type="spellStart"/>
      <w:r w:rsidR="00E44C01">
        <w:t>Гафурийский</w:t>
      </w:r>
      <w:proofErr w:type="spellEnd"/>
      <w:r w:rsidR="00E44C01" w:rsidRPr="00370829">
        <w:t xml:space="preserve"> район Республики Башкортостан  на текущий финансовый год (приложение № 7 к настоящему Порядку).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lastRenderedPageBreak/>
        <w:t xml:space="preserve">19. </w:t>
      </w:r>
      <w:proofErr w:type="gramStart"/>
      <w:r w:rsidRPr="00370829">
        <w:t xml:space="preserve">В целях составления кассового плана на текущий финансовый год главные распорядители средств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(далее – главные распорядители) формируют </w:t>
      </w:r>
      <w:hyperlink w:anchor="P272" w:history="1">
        <w:r w:rsidRPr="00370829">
          <w:t>прогноз</w:t>
        </w:r>
      </w:hyperlink>
      <w:r w:rsidRPr="00370829">
        <w:t xml:space="preserve">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 № 7 к настоящему Порядку) и направляют в отдел исполнения бюджета и контроля (далее</w:t>
      </w:r>
      <w:proofErr w:type="gramEnd"/>
      <w:r w:rsidRPr="00370829">
        <w:t xml:space="preserve"> отдел исполнения) не позднее тридцатого  рабочего дня декабря текущего финансового года.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20. В целях ведения кассового плана на текущий финансовый год главные распорядители формируют уточненный </w:t>
      </w:r>
      <w:hyperlink w:anchor="P272" w:history="1">
        <w:r w:rsidRPr="00370829">
          <w:t>прогноз</w:t>
        </w:r>
      </w:hyperlink>
      <w:r w:rsidRPr="00370829">
        <w:t xml:space="preserve">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</w:t>
      </w:r>
      <w:r>
        <w:t xml:space="preserve">щий финансовый год (приложение </w:t>
      </w:r>
      <w:r w:rsidRPr="00370829">
        <w:t>№ 7 к настоящему Порядку) и направляют в отдел исполнения.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Уточнение прогнозов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осуществляется: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в связи с внесением изменений в показатели сводной бюджетной росписи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– по мере внесения изменений в показатели сводной бюджетной росписи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</w:t>
      </w:r>
      <w:proofErr w:type="gramStart"/>
      <w:r w:rsidRPr="00370829">
        <w:t xml:space="preserve"> ;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на основании информации об исполнении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</w:t>
      </w:r>
      <w:proofErr w:type="gramStart"/>
      <w:r w:rsidRPr="00370829">
        <w:t>по расходам в период с февраля по декабрь текущего финансового года по состоянию</w:t>
      </w:r>
      <w:proofErr w:type="gramEnd"/>
      <w:r w:rsidRPr="00370829">
        <w:t xml:space="preserve"> на первое число текущего месяца – ежемесячно не позднее четвертого рабочего дня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При уточнении прогнозов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указываются фактические перечисления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за отчетный период и вносятся соответствующие изменения в показатели периода, следующего за отчетным месяцем.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21. </w:t>
      </w:r>
      <w:proofErr w:type="gramStart"/>
      <w:r w:rsidRPr="00370829">
        <w:t xml:space="preserve">В случае отклонения фактических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в отчетном периоде от соответствующего показателя прогноза перечислений по расходам на величину более чем 15 процентов </w:t>
      </w:r>
      <w:r w:rsidRPr="00370829">
        <w:br/>
        <w:t>от указанного показателя, соответствующий главный распорядитель представляет в Администрация пояснительную записку с отражением причин указанного отклонения ежемесячно не позднее 15 числа месяца, следующего за отчетным периодом.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22. Показатели для кассового плана на текущий месяц по перечислениям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формируются на основании </w:t>
      </w:r>
      <w:hyperlink w:anchor="P272" w:history="1">
        <w:r w:rsidRPr="00370829">
          <w:t>прогнозов</w:t>
        </w:r>
      </w:hyperlink>
      <w:r w:rsidRPr="00370829">
        <w:t xml:space="preserve">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</w:t>
      </w:r>
      <w:r>
        <w:t xml:space="preserve">  </w:t>
      </w:r>
      <w:r w:rsidRPr="00370829">
        <w:t>на текущий месяц (приложение № 8 к настоящему Порядку).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23. В целях составления кассового плана на текущий месяц главные распорядители формируют </w:t>
      </w:r>
      <w:hyperlink w:anchor="P272" w:history="1">
        <w:r w:rsidRPr="00370829">
          <w:t>прогноз</w:t>
        </w:r>
      </w:hyperlink>
      <w:r w:rsidRPr="00370829">
        <w:t xml:space="preserve">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8 к настоящему Порядку) и направляют в отдел исполнения: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>на январь текущего финансового года – не позднее тридцатого  рабочего дня декабря текущего финансового года;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>в период с февраля по декабрь текущего финансового года по состоянию на первое число</w:t>
      </w:r>
      <w:proofErr w:type="gramEnd"/>
      <w:r w:rsidRPr="00370829">
        <w:t xml:space="preserve"> текущего месяца – ежемесячно не позднее четвертого рабочего дня.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lastRenderedPageBreak/>
        <w:t xml:space="preserve">24. Показатели прогнозов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8) должны соответствовать показателям прогнозов перечислений по расходам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 №7) по текущему месяцу.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bookmarkStart w:id="1" w:name="P108"/>
      <w:bookmarkEnd w:id="1"/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r w:rsidRPr="00881067">
        <w:rPr>
          <w:b/>
        </w:rPr>
        <w:t xml:space="preserve">IV. </w:t>
      </w:r>
      <w:proofErr w:type="gramStart"/>
      <w:r w:rsidRPr="00881067">
        <w:rPr>
          <w:b/>
        </w:rPr>
        <w:t xml:space="preserve">Порядок составления, уточнения и направления прогнозов поступлений и перечислений по источникам финансирования дефицита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Республики Башкортостан  на текущий финансовый год и прогнозов поступлений и перечислений по источникам финансирования дефицита бюджета сельского поселения </w:t>
      </w:r>
      <w:proofErr w:type="spellStart"/>
      <w:r>
        <w:rPr>
          <w:b/>
        </w:rPr>
        <w:t>Мраковский</w:t>
      </w:r>
      <w:proofErr w:type="spellEnd"/>
      <w:r w:rsidRPr="00881067">
        <w:rPr>
          <w:b/>
        </w:rPr>
        <w:t xml:space="preserve"> сельсовет муниципального района </w:t>
      </w:r>
      <w:proofErr w:type="spellStart"/>
      <w:r w:rsidRPr="00881067">
        <w:rPr>
          <w:b/>
        </w:rPr>
        <w:t>Гафурийский</w:t>
      </w:r>
      <w:proofErr w:type="spellEnd"/>
      <w:r w:rsidRPr="00881067">
        <w:rPr>
          <w:b/>
        </w:rPr>
        <w:t xml:space="preserve"> район Республики Башкортостан  на текущий месяц 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25. Показатели для кассового плана на текущий финансовый год </w:t>
      </w:r>
      <w:r w:rsidRPr="00370829">
        <w:br/>
        <w:t xml:space="preserve">по поступлениям и перечислениям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формируются на основании: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сводной бюджетной росписи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</w:t>
      </w:r>
      <w:proofErr w:type="gramStart"/>
      <w:r w:rsidRPr="00370829">
        <w:t xml:space="preserve"> ;</w:t>
      </w:r>
      <w:proofErr w:type="gramEnd"/>
    </w:p>
    <w:p w:rsidR="00E44C01" w:rsidRPr="00370829" w:rsidRDefault="00CD1923" w:rsidP="00E44C01">
      <w:pPr>
        <w:widowControl w:val="0"/>
        <w:autoSpaceDE w:val="0"/>
        <w:autoSpaceDN w:val="0"/>
        <w:ind w:firstLine="709"/>
        <w:jc w:val="both"/>
      </w:pPr>
      <w:hyperlink w:anchor="P380" w:history="1">
        <w:r w:rsidR="00E44C01" w:rsidRPr="00370829">
          <w:t>прогноза</w:t>
        </w:r>
      </w:hyperlink>
      <w:r w:rsidR="00E44C01" w:rsidRPr="00370829">
        <w:t xml:space="preserve"> поступлений и перечислений по источникам финансирования дефицита бюджета сельского поселения </w:t>
      </w:r>
      <w:proofErr w:type="spellStart"/>
      <w:r w:rsidR="00E44C01">
        <w:t>Мраковский</w:t>
      </w:r>
      <w:proofErr w:type="spellEnd"/>
      <w:r w:rsidR="00E44C01" w:rsidRPr="00370829">
        <w:t xml:space="preserve"> сельсовет муниципального района </w:t>
      </w:r>
      <w:proofErr w:type="spellStart"/>
      <w:r w:rsidR="00E44C01">
        <w:t>Гафурийский</w:t>
      </w:r>
      <w:proofErr w:type="spellEnd"/>
      <w:r w:rsidR="00E44C01" w:rsidRPr="00370829">
        <w:t xml:space="preserve"> район Республики Башкортостан  на текущий финансовый год (приложение № 9 к настоящему Порядку).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26. </w:t>
      </w:r>
      <w:proofErr w:type="gramStart"/>
      <w:r w:rsidRPr="00370829">
        <w:t xml:space="preserve">Главные администраторы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не позднее тридцатого рабочего дня декабря текущего финансового года направляют в отдел прогнозирования доходов и финансирования расходов финансового управления (далее – отдел прогнозирования доходов и финансирования расходов) и в отдел исполнения прогноз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</w:t>
      </w:r>
      <w:proofErr w:type="gramEnd"/>
      <w:r w:rsidRPr="00370829">
        <w:t xml:space="preserve">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Отдел прогнозирования доходов и финансирования расходов и отдел исполнения (далее – отделы Финансового управления) по закрепленным кодам классификации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для осуществления ими полномочий (функций) главных администраторов (администраторов)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(далее – закрепленные коды) формируют не позднее тридцать</w:t>
      </w:r>
      <w:proofErr w:type="gramEnd"/>
      <w:r w:rsidRPr="00370829">
        <w:t xml:space="preserve"> первого рабочего дня декабря текущего финансового года, согласованный  начальником финансового управления, </w:t>
      </w:r>
      <w:hyperlink w:anchor="P380" w:history="1">
        <w:r w:rsidRPr="00370829">
          <w:t>прогноз</w:t>
        </w:r>
      </w:hyperlink>
      <w:r w:rsidRPr="00370829">
        <w:t xml:space="preserve">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 № 9 к настоящему Порядку).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27. </w:t>
      </w:r>
      <w:proofErr w:type="gramStart"/>
      <w:r w:rsidRPr="00370829">
        <w:t xml:space="preserve">В целях ведения кассового плана на текущий финансовый год главными администраторами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и отделами Финансового управления по закрепленным кодам формируется уточненный прогноз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год. 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lastRenderedPageBreak/>
        <w:t xml:space="preserve">При уточнении указываются фактические поступления и перечисления </w:t>
      </w:r>
      <w:r w:rsidRPr="00370829">
        <w:br/>
        <w:t xml:space="preserve">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за отчетный период, в соответствии с информацией об исполнении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</w:t>
      </w:r>
      <w:proofErr w:type="gramStart"/>
      <w:r w:rsidRPr="00370829">
        <w:t xml:space="preserve"> ,</w:t>
      </w:r>
      <w:proofErr w:type="gramEnd"/>
      <w:r w:rsidRPr="00370829">
        <w:t xml:space="preserve"> и уточняются соответствующие показатели периода, следующего за отчетным месяцем.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Уточненный прогноз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направляется главными администраторами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в период с февраля по декабрь текущего финансового года по состоянию на первое число текущего месяца в отделы Финансового</w:t>
      </w:r>
      <w:proofErr w:type="gramEnd"/>
      <w:r w:rsidRPr="00370829">
        <w:t xml:space="preserve"> управления ежемесячно не позднее четвертого рабочего дня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Отделы Финансового управления по закрепленным кодам формируют  в период с февраля по декабрь текущего финансового года по состоянию на первое число текущего месяца ежемесячно не позднее пятого  рабочего дня текущего месяца, согласованный начальником финансового управления, уточненный </w:t>
      </w:r>
      <w:hyperlink w:anchor="P380" w:history="1">
        <w:r w:rsidRPr="00370829">
          <w:t>прогноз</w:t>
        </w:r>
      </w:hyperlink>
      <w:r w:rsidRPr="00370829">
        <w:t xml:space="preserve">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</w:t>
      </w:r>
      <w:proofErr w:type="gramEnd"/>
      <w:r w:rsidRPr="00370829">
        <w:t xml:space="preserve"> № </w:t>
      </w:r>
      <w:proofErr w:type="gramStart"/>
      <w:r w:rsidRPr="00370829">
        <w:t>9 к настоящему Порядку).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28. </w:t>
      </w:r>
      <w:proofErr w:type="gramStart"/>
      <w:r w:rsidRPr="00370829">
        <w:t xml:space="preserve">В случае отклонения фактических поступлений и перечислений </w:t>
      </w:r>
      <w:r w:rsidRPr="00370829">
        <w:br/>
        <w:t xml:space="preserve">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в отчетном периоде от соответствующего показателя прогноза поступлений и перечислений по источникам финансирования дефицита бюджета на величину более чем 15 процентов, главный администратор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представляет</w:t>
      </w:r>
      <w:proofErr w:type="gramEnd"/>
      <w:r w:rsidRPr="00370829">
        <w:t xml:space="preserve"> </w:t>
      </w:r>
      <w:proofErr w:type="gramStart"/>
      <w:r w:rsidRPr="00370829">
        <w:t>в</w:t>
      </w:r>
      <w:proofErr w:type="gramEnd"/>
      <w:r w:rsidRPr="00370829">
        <w:t xml:space="preserve"> </w:t>
      </w:r>
      <w:proofErr w:type="gramStart"/>
      <w:r w:rsidRPr="00370829">
        <w:t>Администрация</w:t>
      </w:r>
      <w:proofErr w:type="gramEnd"/>
      <w:r w:rsidRPr="00370829">
        <w:t xml:space="preserve"> пояснительную записку с отражением причин указанного отклонения ежемесячно не позднее 15 числа месяца, следующего за отчетным периодом.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29. </w:t>
      </w:r>
      <w:proofErr w:type="gramStart"/>
      <w:r w:rsidRPr="00370829">
        <w:t xml:space="preserve">Показатели для кассового плана на текущий месяц по поступлениям </w:t>
      </w:r>
      <w:r w:rsidRPr="00370829">
        <w:br/>
        <w:t xml:space="preserve">и перечислениям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формируются на основании прогнозов поступлений </w:t>
      </w:r>
      <w:r w:rsidRPr="00370829">
        <w:br/>
        <w:t xml:space="preserve">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10 к настоящему Порядку).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30. </w:t>
      </w:r>
      <w:proofErr w:type="gramStart"/>
      <w:r w:rsidRPr="00370829">
        <w:t xml:space="preserve">Главные администраторы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не позднее тридцатого  рабочего дня декабря текущего финансового года направляют в отделы Финансового управления прогноз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месяц, сформированный на январь текущего финансового года.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proofErr w:type="gramStart"/>
      <w:r w:rsidRPr="00370829">
        <w:t xml:space="preserve">Отделы Финансового управления по закрепленным кодам формируют не позднее тридцать первого рабочего дня декабря текущего финансового года, согласованный начальником финансового управления, </w:t>
      </w:r>
      <w:hyperlink w:anchor="P380" w:history="1">
        <w:r w:rsidRPr="00370829">
          <w:t>прогноз</w:t>
        </w:r>
      </w:hyperlink>
      <w:r w:rsidRPr="00370829">
        <w:t xml:space="preserve">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10 </w:t>
      </w:r>
      <w:r w:rsidRPr="00370829">
        <w:br/>
        <w:t>к настоящему Порядку), сформированный на январь текущего финансового года.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31. </w:t>
      </w:r>
      <w:proofErr w:type="gramStart"/>
      <w:r w:rsidRPr="00370829">
        <w:t xml:space="preserve">Прогноз поступлений и перечислений по источникам финансирования </w:t>
      </w:r>
      <w:r w:rsidRPr="00370829">
        <w:lastRenderedPageBreak/>
        <w:t xml:space="preserve">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направляется главными администраторами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в период с февраля по декабрь текущего финансового года по состоянию на первое число текущего месяца в отделы Финансового управления  ежемесячно</w:t>
      </w:r>
      <w:proofErr w:type="gramEnd"/>
      <w:r w:rsidRPr="00370829">
        <w:t xml:space="preserve"> не позднее четвертого рабочего дня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32. </w:t>
      </w:r>
      <w:proofErr w:type="gramStart"/>
      <w:r w:rsidRPr="00370829">
        <w:t xml:space="preserve">Отделы Финансового управления на основе прогнозов главных администраторов источников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и  по закрепленным кодам формирует в период с февраля по декабрь текущего финансового года ежемесячно не позднее пятого рабочего дня текущего месяца, согласованный начальником Финансового управления, </w:t>
      </w:r>
      <w:hyperlink w:anchor="P380" w:history="1">
        <w:r w:rsidRPr="00370829">
          <w:t>прогноз</w:t>
        </w:r>
      </w:hyperlink>
      <w:r w:rsidRPr="00370829">
        <w:t xml:space="preserve">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proofErr w:type="gram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</w:t>
      </w:r>
      <w:r>
        <w:t xml:space="preserve">иложение № 10 </w:t>
      </w:r>
      <w:r w:rsidRPr="00370829">
        <w:t>к настоящему Порядку) по состоянию на первое число текущего месяца.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  <w:r w:rsidRPr="00370829">
        <w:t xml:space="preserve">33. </w:t>
      </w:r>
      <w:proofErr w:type="gramStart"/>
      <w:r w:rsidRPr="00370829">
        <w:t xml:space="preserve">Показатели прогнозов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месяц (приложение № 10) должны соответствовать показателям прогнозов поступлений и перечислений по источникам финансирования дефицита бюджета сельского поселения </w:t>
      </w:r>
      <w:proofErr w:type="spellStart"/>
      <w:r>
        <w:t>Мраковский</w:t>
      </w:r>
      <w:proofErr w:type="spellEnd"/>
      <w:r w:rsidRPr="00370829">
        <w:t xml:space="preserve"> сельсовет муниципального района </w:t>
      </w:r>
      <w:proofErr w:type="spellStart"/>
      <w:r>
        <w:t>Гафурийский</w:t>
      </w:r>
      <w:proofErr w:type="spellEnd"/>
      <w:r w:rsidRPr="00370829">
        <w:t xml:space="preserve"> район Республики Башкортостан  на текущий финансовый год (приложение № 9) по текущему месяцу.</w:t>
      </w:r>
      <w:proofErr w:type="gramEnd"/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both"/>
      </w:pPr>
    </w:p>
    <w:p w:rsidR="00E44C01" w:rsidRPr="00881067" w:rsidRDefault="00E44C01" w:rsidP="00E44C01">
      <w:pPr>
        <w:widowControl w:val="0"/>
        <w:autoSpaceDE w:val="0"/>
        <w:autoSpaceDN w:val="0"/>
        <w:ind w:firstLine="709"/>
        <w:jc w:val="center"/>
        <w:outlineLvl w:val="1"/>
        <w:rPr>
          <w:b/>
        </w:rPr>
      </w:pPr>
      <w:r w:rsidRPr="00881067">
        <w:rPr>
          <w:b/>
        </w:rPr>
        <w:t xml:space="preserve">V. Порядок составления и ведения кассового плана на текущий финансовый год и кассового плана на текущий месяц </w:t>
      </w:r>
    </w:p>
    <w:p w:rsidR="00E44C01" w:rsidRPr="00370829" w:rsidRDefault="00E44C01" w:rsidP="00E44C01">
      <w:pPr>
        <w:widowControl w:val="0"/>
        <w:autoSpaceDE w:val="0"/>
        <w:autoSpaceDN w:val="0"/>
        <w:ind w:firstLine="709"/>
        <w:jc w:val="center"/>
      </w:pPr>
    </w:p>
    <w:p w:rsidR="00AD0B50" w:rsidRPr="00AD0B50" w:rsidRDefault="00AD0B50" w:rsidP="00AD0B50">
      <w:pPr>
        <w:jc w:val="both"/>
      </w:pPr>
      <w:r w:rsidRPr="00AD0B50">
        <w:t>3</w:t>
      </w:r>
      <w:r>
        <w:t>4</w:t>
      </w:r>
      <w:r w:rsidRPr="00AD0B50">
        <w:t xml:space="preserve">. Кассовый план на текущий финансовый год составляется Администрацией СП (приложение № 1 к настоящему Порядку) не позднее пятнадцатого рабочего дня декабря текущего финансового года. </w:t>
      </w:r>
    </w:p>
    <w:p w:rsidR="00AD0B50" w:rsidRPr="00AD0B50" w:rsidRDefault="00AD0B50" w:rsidP="00AD0B50">
      <w:pPr>
        <w:jc w:val="both"/>
      </w:pPr>
      <w:r w:rsidRPr="00AD0B50">
        <w:t>Показатели кассового плана на текущий финансовый год подлежат согласованию соответствующими отраслевыми отделами.</w:t>
      </w:r>
    </w:p>
    <w:p w:rsidR="00AD0B50" w:rsidRPr="00AD0B50" w:rsidRDefault="00AD0B50" w:rsidP="00AD0B50">
      <w:pPr>
        <w:jc w:val="both"/>
      </w:pPr>
      <w:r w:rsidRPr="00AD0B50">
        <w:t>При необходимости показатели кассового плана на текущий финансовый год могут дополняться иными необходимыми показателями, не влияющими на общую структуру показателей кассового плана на текущий финансовый год.</w:t>
      </w:r>
    </w:p>
    <w:p w:rsidR="00AD0B50" w:rsidRPr="00AD0B50" w:rsidRDefault="00AD0B50" w:rsidP="00AD0B50">
      <w:pPr>
        <w:jc w:val="both"/>
      </w:pPr>
      <w:r w:rsidRPr="00AD0B50">
        <w:t>3</w:t>
      </w:r>
      <w:r>
        <w:t>5</w:t>
      </w:r>
      <w:r w:rsidRPr="00AD0B50">
        <w:t>. Администрация СП в период с февраля по декабрь текущего финансового года ежемесячно не позднее пятого рабочего дня текущего месяца вносит уточнения в кассовый план на текущий финансовый год на основании уточненных прогнозов, полученных от участников процесса прогнозирования Администрации СП в соответствии с требованиями настоящего Порядка.</w:t>
      </w:r>
    </w:p>
    <w:p w:rsidR="00AD0B50" w:rsidRPr="00AD0B50" w:rsidRDefault="00AD0B50" w:rsidP="00AD0B50">
      <w:pPr>
        <w:jc w:val="both"/>
      </w:pPr>
      <w:r w:rsidRPr="00AD0B50">
        <w:t>3</w:t>
      </w:r>
      <w:r>
        <w:t>6</w:t>
      </w:r>
      <w:r w:rsidRPr="00AD0B50">
        <w:t>. Кассовый план на текущий месяц (приложение № 2 к настоящему Порядку) составляется Администрацией СП:</w:t>
      </w:r>
    </w:p>
    <w:p w:rsidR="00AD0B50" w:rsidRPr="00AD0B50" w:rsidRDefault="00AD0B50" w:rsidP="00AD0B50">
      <w:pPr>
        <w:jc w:val="both"/>
      </w:pPr>
      <w:r w:rsidRPr="00AD0B50">
        <w:t>на январь текущего финансового года – не позднее пятнадцатого рабочего дня декабря текущего финансового года;</w:t>
      </w:r>
    </w:p>
    <w:p w:rsidR="00AD0B50" w:rsidRPr="00AD0B50" w:rsidRDefault="00AD0B50" w:rsidP="00AD0B50">
      <w:pPr>
        <w:jc w:val="both"/>
      </w:pPr>
      <w:r w:rsidRPr="00AD0B50">
        <w:t>в период с февраля по декабрь текущего финансового года – ежемесячно не позднее пятого рабочего дня.</w:t>
      </w:r>
    </w:p>
    <w:p w:rsidR="00AD0B50" w:rsidRPr="00AD0B50" w:rsidRDefault="00AD0B50" w:rsidP="00AD0B50">
      <w:pPr>
        <w:jc w:val="both"/>
      </w:pPr>
      <w:r w:rsidRPr="00AD0B50">
        <w:t>Показатели кассового плана на текущий месяц подлежат согласованию соответствующими отраслевыми отделами.</w:t>
      </w:r>
    </w:p>
    <w:p w:rsidR="00260974" w:rsidRDefault="00AD0B50" w:rsidP="00AD0B50">
      <w:pPr>
        <w:jc w:val="both"/>
        <w:rPr>
          <w:sz w:val="28"/>
          <w:szCs w:val="28"/>
        </w:rPr>
      </w:pPr>
      <w:r w:rsidRPr="00AD0B50">
        <w:t>При необходимости показатели кассового плана на текущий месяц могут дополняться иными необходимыми показателями, не влияющими на общую структуру показателей кассового плана на текущий месяц.</w:t>
      </w:r>
      <w:bookmarkStart w:id="2" w:name="_GoBack"/>
      <w:bookmarkEnd w:id="2"/>
    </w:p>
    <w:p w:rsidR="00A314DC" w:rsidRPr="007917C7" w:rsidRDefault="00CA3FF0" w:rsidP="009379EF">
      <w:r>
        <w:t xml:space="preserve"> </w:t>
      </w:r>
    </w:p>
    <w:p w:rsidR="00A314DC" w:rsidRPr="00281088" w:rsidRDefault="00A314DC" w:rsidP="00D63946">
      <w:pPr>
        <w:jc w:val="both"/>
      </w:pPr>
    </w:p>
    <w:sectPr w:rsidR="00A314DC" w:rsidRPr="00281088" w:rsidSect="00281088">
      <w:headerReference w:type="default" r:id="rId9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923" w:rsidRDefault="00CD1923" w:rsidP="007C5670">
      <w:r>
        <w:separator/>
      </w:r>
    </w:p>
  </w:endnote>
  <w:endnote w:type="continuationSeparator" w:id="0">
    <w:p w:rsidR="00CD1923" w:rsidRDefault="00CD1923" w:rsidP="007C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r Bash Normal">
    <w:altName w:val="Trebuchet MS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923" w:rsidRDefault="00CD1923" w:rsidP="007C5670">
      <w:r>
        <w:separator/>
      </w:r>
    </w:p>
  </w:footnote>
  <w:footnote w:type="continuationSeparator" w:id="0">
    <w:p w:rsidR="00CD1923" w:rsidRDefault="00CD1923" w:rsidP="007C5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DC" w:rsidRDefault="00E80369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AD0B50">
      <w:rPr>
        <w:noProof/>
      </w:rPr>
      <w:t>1</w:t>
    </w:r>
    <w:r>
      <w:rPr>
        <w:noProof/>
      </w:rPr>
      <w:fldChar w:fldCharType="end"/>
    </w:r>
  </w:p>
  <w:p w:rsidR="00A314DC" w:rsidRDefault="00A314D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2C9"/>
    <w:multiLevelType w:val="hybridMultilevel"/>
    <w:tmpl w:val="F3A467F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abstractNum w:abstractNumId="1">
    <w:nsid w:val="0B7E1AA3"/>
    <w:multiLevelType w:val="hybridMultilevel"/>
    <w:tmpl w:val="19A092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4709"/>
    <w:multiLevelType w:val="multilevel"/>
    <w:tmpl w:val="CBF4004C"/>
    <w:lvl w:ilvl="0">
      <w:start w:val="4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B8791F"/>
    <w:multiLevelType w:val="hybridMultilevel"/>
    <w:tmpl w:val="B370809E"/>
    <w:lvl w:ilvl="0" w:tplc="11985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881E1E"/>
    <w:multiLevelType w:val="multilevel"/>
    <w:tmpl w:val="25349BCC"/>
    <w:lvl w:ilvl="0">
      <w:start w:val="12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442C79"/>
    <w:multiLevelType w:val="multilevel"/>
    <w:tmpl w:val="9A7CF52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530869"/>
    <w:multiLevelType w:val="multilevel"/>
    <w:tmpl w:val="BD6E9C6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717120"/>
    <w:multiLevelType w:val="hybridMultilevel"/>
    <w:tmpl w:val="E228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16633"/>
    <w:multiLevelType w:val="hybridMultilevel"/>
    <w:tmpl w:val="51080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982C15"/>
    <w:multiLevelType w:val="hybridMultilevel"/>
    <w:tmpl w:val="4F3C0B4C"/>
    <w:lvl w:ilvl="0" w:tplc="CCAA117E">
      <w:start w:val="1"/>
      <w:numFmt w:val="decimal"/>
      <w:lvlText w:val="%1."/>
      <w:lvlJc w:val="left"/>
      <w:pPr>
        <w:ind w:left="1929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EA5DEC"/>
    <w:multiLevelType w:val="hybridMultilevel"/>
    <w:tmpl w:val="8898BBE2"/>
    <w:lvl w:ilvl="0" w:tplc="5002C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8F720B"/>
    <w:multiLevelType w:val="multilevel"/>
    <w:tmpl w:val="D58604F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AE709F"/>
    <w:multiLevelType w:val="multilevel"/>
    <w:tmpl w:val="9EBC00D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2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0F"/>
    <w:rsid w:val="00054FF4"/>
    <w:rsid w:val="0007153A"/>
    <w:rsid w:val="0007200E"/>
    <w:rsid w:val="000B3B3B"/>
    <w:rsid w:val="000C5914"/>
    <w:rsid w:val="000F0DCB"/>
    <w:rsid w:val="000F2C14"/>
    <w:rsid w:val="00103D7A"/>
    <w:rsid w:val="001079B3"/>
    <w:rsid w:val="00126590"/>
    <w:rsid w:val="00127838"/>
    <w:rsid w:val="00134D18"/>
    <w:rsid w:val="0017054E"/>
    <w:rsid w:val="00175E58"/>
    <w:rsid w:val="00187CB4"/>
    <w:rsid w:val="00195EED"/>
    <w:rsid w:val="001A08E4"/>
    <w:rsid w:val="001A18A3"/>
    <w:rsid w:val="001C2A9F"/>
    <w:rsid w:val="001F0C14"/>
    <w:rsid w:val="001F4ABC"/>
    <w:rsid w:val="002336F4"/>
    <w:rsid w:val="00241E0C"/>
    <w:rsid w:val="00244652"/>
    <w:rsid w:val="00260974"/>
    <w:rsid w:val="00281088"/>
    <w:rsid w:val="0028568C"/>
    <w:rsid w:val="00287DE0"/>
    <w:rsid w:val="002A3A80"/>
    <w:rsid w:val="002E1AF1"/>
    <w:rsid w:val="002F57CD"/>
    <w:rsid w:val="002F70A8"/>
    <w:rsid w:val="0030126E"/>
    <w:rsid w:val="00305CBA"/>
    <w:rsid w:val="00331E8E"/>
    <w:rsid w:val="0033303A"/>
    <w:rsid w:val="003332F8"/>
    <w:rsid w:val="003401A3"/>
    <w:rsid w:val="00346677"/>
    <w:rsid w:val="0035244B"/>
    <w:rsid w:val="003661DB"/>
    <w:rsid w:val="0036750F"/>
    <w:rsid w:val="00384D3A"/>
    <w:rsid w:val="00385997"/>
    <w:rsid w:val="003A0C20"/>
    <w:rsid w:val="003B54F4"/>
    <w:rsid w:val="003D7374"/>
    <w:rsid w:val="003E61E3"/>
    <w:rsid w:val="003F2D44"/>
    <w:rsid w:val="004120EA"/>
    <w:rsid w:val="0041511A"/>
    <w:rsid w:val="00441387"/>
    <w:rsid w:val="0045162A"/>
    <w:rsid w:val="00462DFB"/>
    <w:rsid w:val="00482FB2"/>
    <w:rsid w:val="004961B4"/>
    <w:rsid w:val="004A75AF"/>
    <w:rsid w:val="004D0133"/>
    <w:rsid w:val="004E4D67"/>
    <w:rsid w:val="004F4996"/>
    <w:rsid w:val="0050109F"/>
    <w:rsid w:val="005133C4"/>
    <w:rsid w:val="00524854"/>
    <w:rsid w:val="00536F5E"/>
    <w:rsid w:val="00555AB5"/>
    <w:rsid w:val="005571AB"/>
    <w:rsid w:val="005750EB"/>
    <w:rsid w:val="00581025"/>
    <w:rsid w:val="005A408F"/>
    <w:rsid w:val="005F7A37"/>
    <w:rsid w:val="00606138"/>
    <w:rsid w:val="00615BE8"/>
    <w:rsid w:val="006365D1"/>
    <w:rsid w:val="00676C8A"/>
    <w:rsid w:val="006C7466"/>
    <w:rsid w:val="006C7B06"/>
    <w:rsid w:val="006D2FEA"/>
    <w:rsid w:val="006D55D2"/>
    <w:rsid w:val="006E4433"/>
    <w:rsid w:val="006F1454"/>
    <w:rsid w:val="006F59D9"/>
    <w:rsid w:val="0072509D"/>
    <w:rsid w:val="00784199"/>
    <w:rsid w:val="007917C7"/>
    <w:rsid w:val="00796162"/>
    <w:rsid w:val="007C5670"/>
    <w:rsid w:val="007E6295"/>
    <w:rsid w:val="0084646F"/>
    <w:rsid w:val="00854D4B"/>
    <w:rsid w:val="00861E54"/>
    <w:rsid w:val="0087733B"/>
    <w:rsid w:val="00897159"/>
    <w:rsid w:val="008A49FF"/>
    <w:rsid w:val="008B3D80"/>
    <w:rsid w:val="008B6326"/>
    <w:rsid w:val="008B7E32"/>
    <w:rsid w:val="008E135F"/>
    <w:rsid w:val="008E1B94"/>
    <w:rsid w:val="009139DE"/>
    <w:rsid w:val="00936119"/>
    <w:rsid w:val="009379EF"/>
    <w:rsid w:val="00970348"/>
    <w:rsid w:val="009A7398"/>
    <w:rsid w:val="009C1305"/>
    <w:rsid w:val="00A0028F"/>
    <w:rsid w:val="00A314DC"/>
    <w:rsid w:val="00A42728"/>
    <w:rsid w:val="00A75100"/>
    <w:rsid w:val="00AC4EFF"/>
    <w:rsid w:val="00AC6DED"/>
    <w:rsid w:val="00AD055C"/>
    <w:rsid w:val="00AD0B50"/>
    <w:rsid w:val="00B17C41"/>
    <w:rsid w:val="00B36851"/>
    <w:rsid w:val="00B6679A"/>
    <w:rsid w:val="00B94776"/>
    <w:rsid w:val="00BC0593"/>
    <w:rsid w:val="00BC5E13"/>
    <w:rsid w:val="00BD3228"/>
    <w:rsid w:val="00BF30C1"/>
    <w:rsid w:val="00BF31A8"/>
    <w:rsid w:val="00BF332A"/>
    <w:rsid w:val="00C040C5"/>
    <w:rsid w:val="00C12F2A"/>
    <w:rsid w:val="00C33912"/>
    <w:rsid w:val="00C74568"/>
    <w:rsid w:val="00CA0DB9"/>
    <w:rsid w:val="00CA3FF0"/>
    <w:rsid w:val="00CB244C"/>
    <w:rsid w:val="00CD1923"/>
    <w:rsid w:val="00D0324B"/>
    <w:rsid w:val="00D63946"/>
    <w:rsid w:val="00D6433F"/>
    <w:rsid w:val="00DB2F51"/>
    <w:rsid w:val="00DE35D5"/>
    <w:rsid w:val="00E03483"/>
    <w:rsid w:val="00E07A43"/>
    <w:rsid w:val="00E13482"/>
    <w:rsid w:val="00E2049B"/>
    <w:rsid w:val="00E44C01"/>
    <w:rsid w:val="00E55063"/>
    <w:rsid w:val="00E80369"/>
    <w:rsid w:val="00E944D5"/>
    <w:rsid w:val="00EA6B4D"/>
    <w:rsid w:val="00EC44EA"/>
    <w:rsid w:val="00F14743"/>
    <w:rsid w:val="00F15CFD"/>
    <w:rsid w:val="00F16181"/>
    <w:rsid w:val="00F645C0"/>
    <w:rsid w:val="00F7659A"/>
    <w:rsid w:val="00F77579"/>
    <w:rsid w:val="00FA4A81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2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322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36750F"/>
    <w:rPr>
      <w:rFonts w:eastAsia="Times New Roman" w:cs="Calibri"/>
      <w:lang w:eastAsia="en-US"/>
    </w:rPr>
  </w:style>
  <w:style w:type="paragraph" w:styleId="a4">
    <w:name w:val="List Paragraph"/>
    <w:basedOn w:val="a"/>
    <w:uiPriority w:val="34"/>
    <w:qFormat/>
    <w:rsid w:val="0036750F"/>
    <w:pPr>
      <w:ind w:left="720"/>
    </w:pPr>
  </w:style>
  <w:style w:type="paragraph" w:styleId="2">
    <w:name w:val="Body Text 2"/>
    <w:basedOn w:val="a"/>
    <w:link w:val="20"/>
    <w:uiPriority w:val="99"/>
    <w:rsid w:val="0036750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3675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36750F"/>
    <w:rPr>
      <w:rFonts w:eastAsia="Times New Roman" w:cs="Calibri"/>
      <w:lang w:eastAsia="en-US"/>
    </w:rPr>
  </w:style>
  <w:style w:type="table" w:styleId="a5">
    <w:name w:val="Table Grid"/>
    <w:basedOn w:val="a1"/>
    <w:uiPriority w:val="99"/>
    <w:rsid w:val="0036750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3675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750F"/>
    <w:rPr>
      <w:rFonts w:ascii="Tahoma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1"/>
    <w:uiPriority w:val="99"/>
    <w:locked/>
    <w:rsid w:val="00A75100"/>
    <w:rPr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75100"/>
    <w:pPr>
      <w:shd w:val="clear" w:color="auto" w:fill="FFFFFF"/>
      <w:spacing w:before="240" w:after="300" w:line="240" w:lineRule="atLeast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E3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rsid w:val="00DE35D5"/>
    <w:pPr>
      <w:spacing w:before="100" w:beforeAutospacing="1" w:after="100" w:afterAutospacing="1"/>
    </w:pPr>
  </w:style>
  <w:style w:type="paragraph" w:customStyle="1" w:styleId="ConsPlusTitle">
    <w:name w:val="ConsPlusTitle"/>
    <w:rsid w:val="00BD32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rsid w:val="0079616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9616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5571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71AB"/>
    <w:pPr>
      <w:widowControl w:val="0"/>
      <w:shd w:val="clear" w:color="auto" w:fill="FFFFFF"/>
      <w:spacing w:before="600" w:line="322" w:lineRule="exact"/>
      <w:jc w:val="both"/>
    </w:pPr>
    <w:rPr>
      <w:sz w:val="28"/>
      <w:szCs w:val="28"/>
      <w:lang w:eastAsia="en-US"/>
    </w:rPr>
  </w:style>
  <w:style w:type="paragraph" w:customStyle="1" w:styleId="CharCharCharChar">
    <w:name w:val="Char Char Char Char"/>
    <w:basedOn w:val="a"/>
    <w:next w:val="a"/>
    <w:uiPriority w:val="99"/>
    <w:semiHidden/>
    <w:rsid w:val="005A40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7E6295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629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3">
    <w:name w:val="Основной текст2"/>
    <w:basedOn w:val="a"/>
    <w:link w:val="ad"/>
    <w:uiPriority w:val="99"/>
    <w:rsid w:val="007E6295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  <w:lang w:eastAsia="en-US"/>
    </w:rPr>
  </w:style>
  <w:style w:type="character" w:customStyle="1" w:styleId="ad">
    <w:name w:val="Основной текст_"/>
    <w:basedOn w:val="a0"/>
    <w:link w:val="23"/>
    <w:locked/>
    <w:rsid w:val="007E62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509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509D"/>
    <w:pPr>
      <w:widowControl w:val="0"/>
      <w:shd w:val="clear" w:color="auto" w:fill="FFFFFF"/>
      <w:spacing w:before="720" w:line="322" w:lineRule="exact"/>
      <w:jc w:val="center"/>
    </w:pPr>
    <w:rPr>
      <w:b/>
      <w:bCs/>
      <w:sz w:val="28"/>
      <w:szCs w:val="28"/>
      <w:lang w:eastAsia="en-US"/>
    </w:rPr>
  </w:style>
  <w:style w:type="character" w:styleId="ae">
    <w:name w:val="Hyperlink"/>
    <w:basedOn w:val="a0"/>
    <w:uiPriority w:val="99"/>
    <w:rsid w:val="003401A3"/>
    <w:rPr>
      <w:color w:val="0000FF"/>
      <w:u w:val="single"/>
    </w:rPr>
  </w:style>
  <w:style w:type="paragraph" w:customStyle="1" w:styleId="4">
    <w:name w:val="Основной текст4"/>
    <w:basedOn w:val="a"/>
    <w:rsid w:val="00260974"/>
    <w:pPr>
      <w:shd w:val="clear" w:color="auto" w:fill="FFFFFF"/>
      <w:spacing w:before="1740" w:after="600" w:line="206" w:lineRule="exact"/>
      <w:jc w:val="both"/>
    </w:pPr>
    <w:rPr>
      <w:sz w:val="25"/>
      <w:szCs w:val="25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2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322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36750F"/>
    <w:rPr>
      <w:rFonts w:eastAsia="Times New Roman" w:cs="Calibri"/>
      <w:lang w:eastAsia="en-US"/>
    </w:rPr>
  </w:style>
  <w:style w:type="paragraph" w:styleId="a4">
    <w:name w:val="List Paragraph"/>
    <w:basedOn w:val="a"/>
    <w:uiPriority w:val="34"/>
    <w:qFormat/>
    <w:rsid w:val="0036750F"/>
    <w:pPr>
      <w:ind w:left="720"/>
    </w:pPr>
  </w:style>
  <w:style w:type="paragraph" w:styleId="2">
    <w:name w:val="Body Text 2"/>
    <w:basedOn w:val="a"/>
    <w:link w:val="20"/>
    <w:uiPriority w:val="99"/>
    <w:rsid w:val="0036750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3675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36750F"/>
    <w:rPr>
      <w:rFonts w:eastAsia="Times New Roman" w:cs="Calibri"/>
      <w:lang w:eastAsia="en-US"/>
    </w:rPr>
  </w:style>
  <w:style w:type="table" w:styleId="a5">
    <w:name w:val="Table Grid"/>
    <w:basedOn w:val="a1"/>
    <w:uiPriority w:val="99"/>
    <w:rsid w:val="0036750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3675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750F"/>
    <w:rPr>
      <w:rFonts w:ascii="Tahoma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1"/>
    <w:uiPriority w:val="99"/>
    <w:locked/>
    <w:rsid w:val="00A75100"/>
    <w:rPr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75100"/>
    <w:pPr>
      <w:shd w:val="clear" w:color="auto" w:fill="FFFFFF"/>
      <w:spacing w:before="240" w:after="300" w:line="240" w:lineRule="atLeast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E3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rsid w:val="00DE35D5"/>
    <w:pPr>
      <w:spacing w:before="100" w:beforeAutospacing="1" w:after="100" w:afterAutospacing="1"/>
    </w:pPr>
  </w:style>
  <w:style w:type="paragraph" w:customStyle="1" w:styleId="ConsPlusTitle">
    <w:name w:val="ConsPlusTitle"/>
    <w:rsid w:val="00BD32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rsid w:val="0079616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9616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5571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71AB"/>
    <w:pPr>
      <w:widowControl w:val="0"/>
      <w:shd w:val="clear" w:color="auto" w:fill="FFFFFF"/>
      <w:spacing w:before="600" w:line="322" w:lineRule="exact"/>
      <w:jc w:val="both"/>
    </w:pPr>
    <w:rPr>
      <w:sz w:val="28"/>
      <w:szCs w:val="28"/>
      <w:lang w:eastAsia="en-US"/>
    </w:rPr>
  </w:style>
  <w:style w:type="paragraph" w:customStyle="1" w:styleId="CharCharCharChar">
    <w:name w:val="Char Char Char Char"/>
    <w:basedOn w:val="a"/>
    <w:next w:val="a"/>
    <w:uiPriority w:val="99"/>
    <w:semiHidden/>
    <w:rsid w:val="005A40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7E6295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629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3">
    <w:name w:val="Основной текст2"/>
    <w:basedOn w:val="a"/>
    <w:link w:val="ad"/>
    <w:uiPriority w:val="99"/>
    <w:rsid w:val="007E6295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  <w:lang w:eastAsia="en-US"/>
    </w:rPr>
  </w:style>
  <w:style w:type="character" w:customStyle="1" w:styleId="ad">
    <w:name w:val="Основной текст_"/>
    <w:basedOn w:val="a0"/>
    <w:link w:val="23"/>
    <w:locked/>
    <w:rsid w:val="007E62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509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509D"/>
    <w:pPr>
      <w:widowControl w:val="0"/>
      <w:shd w:val="clear" w:color="auto" w:fill="FFFFFF"/>
      <w:spacing w:before="720" w:line="322" w:lineRule="exact"/>
      <w:jc w:val="center"/>
    </w:pPr>
    <w:rPr>
      <w:b/>
      <w:bCs/>
      <w:sz w:val="28"/>
      <w:szCs w:val="28"/>
      <w:lang w:eastAsia="en-US"/>
    </w:rPr>
  </w:style>
  <w:style w:type="character" w:styleId="ae">
    <w:name w:val="Hyperlink"/>
    <w:basedOn w:val="a0"/>
    <w:uiPriority w:val="99"/>
    <w:rsid w:val="003401A3"/>
    <w:rPr>
      <w:color w:val="0000FF"/>
      <w:u w:val="single"/>
    </w:rPr>
  </w:style>
  <w:style w:type="paragraph" w:customStyle="1" w:styleId="4">
    <w:name w:val="Основной текст4"/>
    <w:basedOn w:val="a"/>
    <w:rsid w:val="00260974"/>
    <w:pPr>
      <w:shd w:val="clear" w:color="auto" w:fill="FFFFFF"/>
      <w:spacing w:before="1740" w:after="600" w:line="206" w:lineRule="exact"/>
      <w:jc w:val="both"/>
    </w:pPr>
    <w:rPr>
      <w:sz w:val="25"/>
      <w:szCs w:val="25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34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4689</Words>
  <Characters>26730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БАШКОРТОСТАН РЕСПУБЛИКАНЫ</vt:lpstr>
    </vt:vector>
  </TitlesOfParts>
  <Company/>
  <LinksUpToDate>false</LinksUpToDate>
  <CharactersWithSpaces>31357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БАШКОРТОСТАН РЕСПУБЛИКАНЫ</dc:title>
  <dc:creator>АСП Мраковский</dc:creator>
  <cp:lastModifiedBy>user</cp:lastModifiedBy>
  <cp:revision>3</cp:revision>
  <cp:lastPrinted>2021-02-24T04:32:00Z</cp:lastPrinted>
  <dcterms:created xsi:type="dcterms:W3CDTF">2021-03-17T10:29:00Z</dcterms:created>
  <dcterms:modified xsi:type="dcterms:W3CDTF">2021-03-18T04:27:00Z</dcterms:modified>
</cp:coreProperties>
</file>